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DAE2" w14:textId="77777777" w:rsidR="00ED5701" w:rsidRDefault="004864F8">
      <w:r w:rsidRPr="00827FF2">
        <w:rPr>
          <w:noProof/>
          <w:lang w:eastAsia="pt-BR"/>
        </w:rPr>
        <w:drawing>
          <wp:inline distT="0" distB="0" distL="0" distR="0" wp14:anchorId="674DFC41" wp14:editId="35D3313D">
            <wp:extent cx="5118735" cy="934085"/>
            <wp:effectExtent l="0" t="0" r="5715" b="0"/>
            <wp:docPr id="3" name="Imagem 1" descr="tim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0D4E" w14:textId="77777777" w:rsidR="004864F8" w:rsidRDefault="004864F8"/>
    <w:p w14:paraId="77EB5741" w14:textId="54245368" w:rsidR="004864F8" w:rsidRPr="004864F8" w:rsidRDefault="004864F8">
      <w:pPr>
        <w:rPr>
          <w:rFonts w:ascii="Arial" w:hAnsi="Arial" w:cs="Arial"/>
          <w:b/>
          <w:bCs/>
          <w:sz w:val="24"/>
          <w:szCs w:val="24"/>
        </w:rPr>
      </w:pPr>
      <w:r w:rsidRPr="004864F8">
        <w:rPr>
          <w:rFonts w:ascii="Arial" w:hAnsi="Arial" w:cs="Arial"/>
          <w:b/>
          <w:bCs/>
          <w:sz w:val="24"/>
          <w:szCs w:val="24"/>
        </w:rPr>
        <w:t xml:space="preserve">CANCELAMENTO EDITAL LICITAÇÃO PREGÃO ELETRÔNICO </w:t>
      </w:r>
      <w:r w:rsidR="002F1F6B">
        <w:rPr>
          <w:rFonts w:ascii="Arial" w:hAnsi="Arial" w:cs="Arial"/>
          <w:b/>
          <w:bCs/>
          <w:sz w:val="24"/>
          <w:szCs w:val="24"/>
        </w:rPr>
        <w:t>05/2021</w:t>
      </w:r>
    </w:p>
    <w:p w14:paraId="1A7F445D" w14:textId="77777777" w:rsidR="004864F8" w:rsidRDefault="004864F8">
      <w:pPr>
        <w:rPr>
          <w:rFonts w:ascii="Arial" w:hAnsi="Arial" w:cs="Arial"/>
          <w:sz w:val="24"/>
          <w:szCs w:val="24"/>
        </w:rPr>
      </w:pPr>
    </w:p>
    <w:p w14:paraId="1F6E5F0E" w14:textId="519E2FCC" w:rsidR="004864F8" w:rsidRDefault="004864F8" w:rsidP="004864F8">
      <w:pPr>
        <w:pStyle w:val="Corpodetexto"/>
        <w:spacing w:before="167" w:line="271" w:lineRule="auto"/>
        <w:ind w:left="104" w:right="119" w:firstLine="2837"/>
        <w:jc w:val="both"/>
      </w:pPr>
      <w:r>
        <w:t xml:space="preserve">O Sr. Gilmar Antonio Cozer, pregoeiro do CISOP, no uso de suas atribuições resolve </w:t>
      </w:r>
      <w:r>
        <w:rPr>
          <w:b/>
        </w:rPr>
        <w:t xml:space="preserve">CANCELAR </w:t>
      </w:r>
      <w:r>
        <w:t>o certame licitatório Preg</w:t>
      </w:r>
      <w:r w:rsidR="001001BD">
        <w:t>ã</w:t>
      </w:r>
      <w:r>
        <w:t xml:space="preserve">o Eletrônico </w:t>
      </w:r>
      <w:r w:rsidR="002F1F6B">
        <w:t>05/2021</w:t>
      </w:r>
      <w:r>
        <w:t>.</w:t>
      </w:r>
    </w:p>
    <w:p w14:paraId="6841698F" w14:textId="0241FEE8" w:rsidR="004864F8" w:rsidRDefault="004864F8" w:rsidP="004864F8">
      <w:pPr>
        <w:pStyle w:val="Corpodetexto"/>
        <w:spacing w:before="92" w:line="276" w:lineRule="auto"/>
        <w:ind w:left="107" w:right="112" w:firstLine="2829"/>
        <w:jc w:val="both"/>
      </w:pPr>
      <w:r>
        <w:t xml:space="preserve">Justifica-se </w:t>
      </w:r>
      <w:r>
        <w:rPr>
          <w:color w:val="111111"/>
        </w:rPr>
        <w:t xml:space="preserve">o </w:t>
      </w:r>
      <w:r>
        <w:t>presente cancelamento</w:t>
      </w:r>
      <w:r w:rsidR="002F1F6B">
        <w:t xml:space="preserve"> </w:t>
      </w:r>
      <w:r>
        <w:t>nos</w:t>
      </w:r>
      <w:r>
        <w:rPr>
          <w:spacing w:val="-36"/>
        </w:rPr>
        <w:t xml:space="preserve"> </w:t>
      </w:r>
      <w:r>
        <w:t>conformes</w:t>
      </w:r>
      <w:r>
        <w:rPr>
          <w:spacing w:val="-25"/>
        </w:rPr>
        <w:t xml:space="preserve"> </w:t>
      </w:r>
      <w:r>
        <w:t>dos</w:t>
      </w:r>
      <w:r>
        <w:rPr>
          <w:spacing w:val="-34"/>
        </w:rPr>
        <w:t xml:space="preserve"> </w:t>
      </w:r>
      <w:r>
        <w:t>apontamentos</w:t>
      </w:r>
      <w:r>
        <w:rPr>
          <w:spacing w:val="-24"/>
        </w:rPr>
        <w:t xml:space="preserve"> </w:t>
      </w:r>
      <w:r>
        <w:t>preliminares</w:t>
      </w:r>
      <w:r>
        <w:rPr>
          <w:spacing w:val="-2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acompanhamento</w:t>
      </w:r>
      <w:r>
        <w:rPr>
          <w:spacing w:val="-44"/>
        </w:rPr>
        <w:t xml:space="preserve"> </w:t>
      </w:r>
      <w:r>
        <w:t>pelo Tribunal de Contas do Estado do</w:t>
      </w:r>
      <w:r>
        <w:rPr>
          <w:spacing w:val="61"/>
        </w:rPr>
        <w:t xml:space="preserve"> </w:t>
      </w:r>
      <w:r>
        <w:t>Paraná.</w:t>
      </w:r>
    </w:p>
    <w:p w14:paraId="307B8C1C" w14:textId="77777777" w:rsidR="004864F8" w:rsidRDefault="004864F8" w:rsidP="004864F8">
      <w:pPr>
        <w:pStyle w:val="Corpodetexto"/>
        <w:spacing w:before="167" w:line="271" w:lineRule="auto"/>
        <w:ind w:left="104" w:right="119" w:firstLine="2837"/>
        <w:jc w:val="both"/>
      </w:pPr>
      <w:r>
        <w:tab/>
        <w:t>Torna público que novo edital será lançado em tempo op</w:t>
      </w:r>
      <w:r w:rsidR="001001BD">
        <w:t>ortuno.</w:t>
      </w:r>
    </w:p>
    <w:p w14:paraId="0EBADD00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31BCFFC6" w14:textId="26EB0364" w:rsidR="001001BD" w:rsidRDefault="001001BD" w:rsidP="001001BD">
      <w:pPr>
        <w:pStyle w:val="Corpodetexto"/>
        <w:spacing w:before="1"/>
        <w:ind w:right="103"/>
        <w:jc w:val="right"/>
      </w:pPr>
      <w:r>
        <w:t xml:space="preserve">Cascavel, </w:t>
      </w:r>
      <w:r w:rsidR="002F1F6B">
        <w:t>17</w:t>
      </w:r>
      <w:r>
        <w:rPr>
          <w:spacing w:val="-51"/>
        </w:rPr>
        <w:t xml:space="preserve"> </w:t>
      </w:r>
      <w:r w:rsidR="00185D55">
        <w:rPr>
          <w:spacing w:val="-51"/>
        </w:rPr>
        <w:t xml:space="preserve"> </w:t>
      </w:r>
      <w:r>
        <w:t xml:space="preserve">de </w:t>
      </w:r>
      <w:r w:rsidR="002F1F6B">
        <w:t>fevereiro</w:t>
      </w:r>
      <w:r>
        <w:t xml:space="preserve"> de 202</w:t>
      </w:r>
      <w:r w:rsidR="002F1F6B">
        <w:t>1</w:t>
      </w:r>
      <w:r>
        <w:t>.</w:t>
      </w:r>
    </w:p>
    <w:p w14:paraId="3AAD204D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1EBD0DDB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55C942E7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2518888A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393AC9D6" w14:textId="77777777" w:rsidR="001001BD" w:rsidRDefault="001001BD" w:rsidP="004864F8">
      <w:pPr>
        <w:pStyle w:val="Corpodetexto"/>
        <w:spacing w:before="167" w:line="271" w:lineRule="auto"/>
        <w:ind w:left="104" w:right="119" w:firstLine="2837"/>
        <w:jc w:val="both"/>
      </w:pPr>
    </w:p>
    <w:p w14:paraId="1F5DD6F5" w14:textId="77777777" w:rsidR="004864F8" w:rsidRPr="001001BD" w:rsidRDefault="001001BD" w:rsidP="001001BD">
      <w:pPr>
        <w:jc w:val="center"/>
        <w:rPr>
          <w:rFonts w:ascii="Arial" w:hAnsi="Arial" w:cs="Arial"/>
          <w:b/>
          <w:bCs/>
          <w:lang w:val="pt-PT"/>
        </w:rPr>
      </w:pPr>
      <w:r w:rsidRPr="001001BD">
        <w:rPr>
          <w:rFonts w:ascii="Arial" w:hAnsi="Arial" w:cs="Arial"/>
          <w:b/>
          <w:bCs/>
          <w:lang w:val="pt-PT"/>
        </w:rPr>
        <w:t>GILMAR ANTONIO COZER</w:t>
      </w:r>
    </w:p>
    <w:p w14:paraId="6E0C4207" w14:textId="77777777" w:rsidR="001001BD" w:rsidRPr="001001BD" w:rsidRDefault="001001BD" w:rsidP="001001BD">
      <w:pPr>
        <w:jc w:val="center"/>
        <w:rPr>
          <w:rFonts w:ascii="Arial" w:hAnsi="Arial" w:cs="Arial"/>
          <w:b/>
          <w:bCs/>
          <w:lang w:val="pt-PT"/>
        </w:rPr>
      </w:pPr>
      <w:r w:rsidRPr="001001BD">
        <w:rPr>
          <w:rFonts w:ascii="Arial" w:hAnsi="Arial" w:cs="Arial"/>
          <w:b/>
          <w:bCs/>
          <w:lang w:val="pt-PT"/>
        </w:rPr>
        <w:t xml:space="preserve">PREGOEIRO </w:t>
      </w:r>
    </w:p>
    <w:sectPr w:rsidR="001001BD" w:rsidRPr="00100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F8"/>
    <w:rsid w:val="001001BD"/>
    <w:rsid w:val="00185D55"/>
    <w:rsid w:val="002F1F6B"/>
    <w:rsid w:val="004864F8"/>
    <w:rsid w:val="008A30A0"/>
    <w:rsid w:val="009C75E0"/>
    <w:rsid w:val="009D5E51"/>
    <w:rsid w:val="00A475D7"/>
    <w:rsid w:val="00E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2D5"/>
  <w15:chartTrackingRefBased/>
  <w15:docId w15:val="{D5433A58-A5A0-4EB2-A014-66F587D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864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64F8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4864F8"/>
    <w:pPr>
      <w:widowControl w:val="0"/>
      <w:autoSpaceDE w:val="0"/>
      <w:autoSpaceDN w:val="0"/>
      <w:spacing w:before="93" w:after="0" w:line="240" w:lineRule="auto"/>
      <w:ind w:left="333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864F8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Sbardelotto Beira</dc:creator>
  <cp:keywords/>
  <dc:description/>
  <cp:lastModifiedBy>Gilmar Antonio Cozer</cp:lastModifiedBy>
  <cp:revision>2</cp:revision>
  <cp:lastPrinted>2021-02-17T13:21:00Z</cp:lastPrinted>
  <dcterms:created xsi:type="dcterms:W3CDTF">2022-04-26T17:23:00Z</dcterms:created>
  <dcterms:modified xsi:type="dcterms:W3CDTF">2022-04-26T17:23:00Z</dcterms:modified>
</cp:coreProperties>
</file>